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DE" w:rsidRDefault="003C52E0" w:rsidP="00721EDE">
      <w:pPr>
        <w:rPr>
          <w:rFonts w:ascii="조선일보명조" w:eastAsia="조선일보명조" w:hAnsi="조선일보명조" w:cs="조선일보명조"/>
          <w:kern w:val="0"/>
          <w:szCs w:val="20"/>
        </w:rPr>
      </w:pPr>
      <w:proofErr w:type="spellStart"/>
      <w:r>
        <w:rPr>
          <w:rFonts w:ascii="조선일보명조" w:eastAsia="조선일보명조" w:hAnsi="조선일보명조" w:cs="조선일보명조" w:hint="eastAsia"/>
          <w:kern w:val="0"/>
          <w:szCs w:val="20"/>
        </w:rPr>
        <w:t>큰제목</w:t>
      </w:r>
      <w:proofErr w:type="spellEnd"/>
      <w:r>
        <w:rPr>
          <w:rFonts w:ascii="조선일보명조" w:eastAsia="조선일보명조" w:hAnsi="조선일보명조" w:cs="조선일보명조" w:hint="eastAsia"/>
          <w:kern w:val="0"/>
          <w:szCs w:val="20"/>
        </w:rPr>
        <w:t xml:space="preserve">/ </w:t>
      </w:r>
      <w:r w:rsidR="00721EDE">
        <w:rPr>
          <w:rFonts w:ascii="조선일보명조" w:eastAsia="조선일보명조" w:hAnsi="조선일보명조" w:cs="조선일보명조" w:hint="eastAsia"/>
          <w:kern w:val="0"/>
          <w:szCs w:val="20"/>
        </w:rPr>
        <w:t xml:space="preserve">상해한국학교 2011학년도 대학진학 </w:t>
      </w:r>
      <w:r w:rsidR="00721EDE">
        <w:rPr>
          <w:rFonts w:ascii="조선일보명조" w:eastAsia="조선일보명조" w:hAnsi="조선일보명조" w:cs="조선일보명조"/>
          <w:kern w:val="0"/>
          <w:szCs w:val="20"/>
        </w:rPr>
        <w:t>‘</w:t>
      </w:r>
      <w:r w:rsidR="00721EDE">
        <w:rPr>
          <w:rFonts w:ascii="조선일보명조" w:eastAsia="조선일보명조" w:hAnsi="조선일보명조" w:cs="조선일보명조" w:hint="eastAsia"/>
          <w:kern w:val="0"/>
          <w:szCs w:val="20"/>
        </w:rPr>
        <w:t>우수</w:t>
      </w:r>
      <w:r w:rsidR="00721EDE">
        <w:rPr>
          <w:rFonts w:ascii="조선일보명조" w:eastAsia="조선일보명조" w:hAnsi="조선일보명조" w:cs="조선일보명조"/>
          <w:kern w:val="0"/>
          <w:szCs w:val="20"/>
        </w:rPr>
        <w:t>’</w:t>
      </w:r>
    </w:p>
    <w:p w:rsidR="00721EDE" w:rsidRDefault="009D6EE7" w:rsidP="00721EDE">
      <w:pPr>
        <w:rPr>
          <w:rFonts w:ascii="조선일보명조" w:eastAsia="조선일보명조" w:hAnsi="조선일보명조" w:cs="조선일보명조"/>
          <w:kern w:val="0"/>
          <w:szCs w:val="20"/>
        </w:rPr>
      </w:pPr>
      <w:r>
        <w:rPr>
          <w:rFonts w:ascii="조선일보명조" w:eastAsia="조선일보명조" w:hAnsi="조선일보명조" w:cs="조선일보명조" w:hint="eastAsia"/>
          <w:kern w:val="0"/>
          <w:szCs w:val="20"/>
        </w:rPr>
        <w:t xml:space="preserve">제목/ </w:t>
      </w:r>
      <w:r w:rsidR="00721EDE">
        <w:rPr>
          <w:rFonts w:ascii="조선일보명조" w:eastAsia="조선일보명조" w:hAnsi="조선일보명조" w:cs="조선일보명조" w:hint="eastAsia"/>
          <w:kern w:val="0"/>
          <w:szCs w:val="20"/>
        </w:rPr>
        <w:t xml:space="preserve">118명 중, 108명 최종합격 </w:t>
      </w:r>
      <w:proofErr w:type="spellStart"/>
      <w:r w:rsidR="00721EDE">
        <w:rPr>
          <w:rFonts w:ascii="조선일보명조" w:eastAsia="조선일보명조" w:hAnsi="조선일보명조" w:cs="조선일보명조" w:hint="eastAsia"/>
          <w:kern w:val="0"/>
          <w:szCs w:val="20"/>
        </w:rPr>
        <w:t>합격율</w:t>
      </w:r>
      <w:proofErr w:type="spellEnd"/>
      <w:r w:rsidR="00721EDE">
        <w:rPr>
          <w:rFonts w:ascii="조선일보명조" w:eastAsia="조선일보명조" w:hAnsi="조선일보명조" w:cs="조선일보명조" w:hint="eastAsia"/>
          <w:kern w:val="0"/>
          <w:szCs w:val="20"/>
        </w:rPr>
        <w:t xml:space="preserve"> 92%</w:t>
      </w:r>
    </w:p>
    <w:p w:rsidR="00721EDE" w:rsidRDefault="00721EDE" w:rsidP="00721EDE">
      <w:pPr>
        <w:rPr>
          <w:rFonts w:ascii="조선일보명조" w:eastAsia="조선일보명조" w:hAnsi="조선일보명조" w:cs="조선일보명조"/>
          <w:kern w:val="0"/>
          <w:szCs w:val="20"/>
        </w:rPr>
      </w:pPr>
    </w:p>
    <w:p w:rsidR="00721EDE" w:rsidRDefault="00721EDE" w:rsidP="00721EDE">
      <w:pP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상해한국학교(학교장 김헌수)</w:t>
      </w:r>
      <w:r>
        <w:rPr>
          <w:rFonts w:ascii="조선일보명조" w:eastAsia="조선일보명조" w:hAnsi="조선일보명조" w:cs="조선일보명조" w:hint="eastAsia"/>
          <w:kern w:val="0"/>
          <w:szCs w:val="20"/>
        </w:rPr>
        <w:t xml:space="preserve">가 </w:t>
      </w:r>
      <w:r w:rsidRPr="00721EDE">
        <w:rPr>
          <w:rFonts w:ascii="조선일보명조" w:eastAsia="조선일보명조" w:hAnsi="조선일보명조" w:cs="조선일보명조" w:hint="eastAsia"/>
          <w:kern w:val="0"/>
          <w:szCs w:val="20"/>
        </w:rPr>
        <w:t>2011학년도 대학 진학 현황</w:t>
      </w:r>
      <w:r>
        <w:rPr>
          <w:rFonts w:ascii="조선일보명조" w:eastAsia="조선일보명조" w:hAnsi="조선일보명조" w:cs="조선일보명조" w:hint="eastAsia"/>
          <w:kern w:val="0"/>
          <w:szCs w:val="20"/>
        </w:rPr>
        <w:t>(12.22일 기준)을</w:t>
      </w:r>
      <w:r w:rsidRPr="00721EDE">
        <w:rPr>
          <w:rFonts w:ascii="조선일보명조" w:eastAsia="조선일보명조" w:hAnsi="조선일보명조" w:cs="조선일보명조" w:hint="eastAsia"/>
          <w:kern w:val="0"/>
          <w:szCs w:val="20"/>
        </w:rPr>
        <w:t xml:space="preserve"> 발표</w:t>
      </w:r>
      <w:r>
        <w:rPr>
          <w:rFonts w:ascii="조선일보명조" w:eastAsia="조선일보명조" w:hAnsi="조선일보명조" w:cs="조선일보명조" w:hint="eastAsia"/>
          <w:kern w:val="0"/>
          <w:szCs w:val="20"/>
        </w:rPr>
        <w:t xml:space="preserve">했다. </w:t>
      </w:r>
    </w:p>
    <w:p w:rsidR="00721EDE" w:rsidRPr="00721EDE" w:rsidRDefault="00721EDE" w:rsidP="00721EDE">
      <w:pPr>
        <w:rPr>
          <w:rFonts w:ascii="조선일보명조" w:eastAsia="조선일보명조" w:hAnsi="조선일보명조" w:cs="조선일보명조"/>
          <w:kern w:val="0"/>
          <w:szCs w:val="20"/>
        </w:rPr>
      </w:pPr>
      <w:r>
        <w:rPr>
          <w:rFonts w:ascii="조선일보명조" w:eastAsia="조선일보명조" w:hAnsi="조선일보명조" w:cs="조선일보명조"/>
          <w:kern w:val="0"/>
          <w:szCs w:val="20"/>
        </w:rPr>
        <w:t>“</w:t>
      </w:r>
      <w:r w:rsidRPr="00721EDE">
        <w:rPr>
          <w:rFonts w:ascii="조선일보명조" w:eastAsia="조선일보명조" w:hAnsi="조선일보명조" w:cs="조선일보명조" w:hint="eastAsia"/>
          <w:kern w:val="0"/>
          <w:szCs w:val="20"/>
        </w:rPr>
        <w:t>2010학년도 고교 졸업예정자 118명</w:t>
      </w:r>
      <w:r>
        <w:rPr>
          <w:rFonts w:ascii="조선일보명조" w:eastAsia="조선일보명조" w:hAnsi="조선일보명조" w:cs="조선일보명조" w:hint="eastAsia"/>
          <w:kern w:val="0"/>
          <w:szCs w:val="20"/>
        </w:rPr>
        <w:t xml:space="preserve"> 중 </w:t>
      </w:r>
      <w:r w:rsidRPr="00721EDE">
        <w:rPr>
          <w:rFonts w:ascii="조선일보명조" w:eastAsia="조선일보명조" w:hAnsi="조선일보명조" w:cs="조선일보명조" w:hint="eastAsia"/>
          <w:kern w:val="0"/>
          <w:szCs w:val="20"/>
        </w:rPr>
        <w:t xml:space="preserve">108명의 학생이 최종 </w:t>
      </w:r>
      <w:r>
        <w:rPr>
          <w:rFonts w:ascii="조선일보명조" w:eastAsia="조선일보명조" w:hAnsi="조선일보명조" w:cs="조선일보명조" w:hint="eastAsia"/>
          <w:kern w:val="0"/>
          <w:szCs w:val="20"/>
        </w:rPr>
        <w:t>합격하였고,</w:t>
      </w:r>
      <w:r w:rsidRPr="00721EDE">
        <w:rPr>
          <w:rFonts w:ascii="조선일보명조" w:eastAsia="조선일보명조" w:hAnsi="조선일보명조" w:cs="조선일보명조" w:hint="eastAsia"/>
          <w:kern w:val="0"/>
          <w:szCs w:val="20"/>
        </w:rPr>
        <w:t xml:space="preserve"> 10명의 학생</w:t>
      </w:r>
      <w:r>
        <w:rPr>
          <w:rFonts w:ascii="조선일보명조" w:eastAsia="조선일보명조" w:hAnsi="조선일보명조" w:cs="조선일보명조" w:hint="eastAsia"/>
          <w:kern w:val="0"/>
          <w:szCs w:val="20"/>
        </w:rPr>
        <w:t>도</w:t>
      </w:r>
      <w:r w:rsidRPr="00721EDE">
        <w:rPr>
          <w:rFonts w:ascii="조선일보명조" w:eastAsia="조선일보명조" w:hAnsi="조선일보명조" w:cs="조선일보명조" w:hint="eastAsia"/>
          <w:kern w:val="0"/>
          <w:szCs w:val="20"/>
        </w:rPr>
        <w:t xml:space="preserve"> 추가 전형 응시 및 추가 합격자 발표를 기다리는 </w:t>
      </w:r>
      <w:r>
        <w:rPr>
          <w:rFonts w:ascii="조선일보명조" w:eastAsia="조선일보명조" w:hAnsi="조선일보명조" w:cs="조선일보명조" w:hint="eastAsia"/>
          <w:kern w:val="0"/>
          <w:szCs w:val="20"/>
        </w:rPr>
        <w:t>중이다. 22일 기준으로 보더라도 현재</w:t>
      </w:r>
      <w:r w:rsidRPr="00721EDE">
        <w:rPr>
          <w:rFonts w:ascii="조선일보명조" w:eastAsia="조선일보명조" w:hAnsi="조선일보명조" w:cs="조선일보명조" w:hint="eastAsia"/>
          <w:kern w:val="0"/>
          <w:szCs w:val="20"/>
        </w:rPr>
        <w:t xml:space="preserve"> 92%의 합격률을</w:t>
      </w:r>
      <w:r>
        <w:rPr>
          <w:rFonts w:ascii="조선일보명조" w:eastAsia="조선일보명조" w:hAnsi="조선일보명조" w:cs="조선일보명조" w:hint="eastAsia"/>
          <w:kern w:val="0"/>
          <w:szCs w:val="20"/>
        </w:rPr>
        <w:t xml:space="preserve"> 나타내고 있다고 밝혔다.</w:t>
      </w:r>
    </w:p>
    <w:p w:rsidR="00721EDE" w:rsidRDefault="00721EDE" w:rsidP="00721EDE">
      <w:pPr>
        <w:rPr>
          <w:rFonts w:ascii="조선일보명조" w:eastAsia="조선일보명조" w:hAnsi="조선일보명조" w:cs="조선일보명조"/>
          <w:kern w:val="0"/>
          <w:szCs w:val="20"/>
        </w:rPr>
      </w:pPr>
      <w:r>
        <w:rPr>
          <w:rFonts w:ascii="조선일보명조" w:eastAsia="조선일보명조" w:hAnsi="조선일보명조" w:cs="조선일보명조" w:hint="eastAsia"/>
          <w:kern w:val="0"/>
          <w:szCs w:val="20"/>
        </w:rPr>
        <w:t xml:space="preserve">상해한국학교 2011학년도 </w:t>
      </w:r>
      <w:r w:rsidRPr="00721EDE">
        <w:rPr>
          <w:rFonts w:ascii="조선일보명조" w:eastAsia="조선일보명조" w:hAnsi="조선일보명조" w:cs="조선일보명조" w:hint="eastAsia"/>
          <w:kern w:val="0"/>
          <w:szCs w:val="20"/>
        </w:rPr>
        <w:t>현재 대학별 중복 합격자를 포함한 합격자 수는 232명</w:t>
      </w:r>
      <w:r>
        <w:rPr>
          <w:rFonts w:ascii="조선일보명조" w:eastAsia="조선일보명조" w:hAnsi="조선일보명조" w:cs="조선일보명조" w:hint="eastAsia"/>
          <w:kern w:val="0"/>
          <w:szCs w:val="20"/>
        </w:rPr>
        <w:t>,</w:t>
      </w:r>
      <w:r w:rsidRPr="00721EDE">
        <w:rPr>
          <w:rFonts w:ascii="조선일보명조" w:eastAsia="조선일보명조" w:hAnsi="조선일보명조" w:cs="조선일보명조" w:hint="eastAsia"/>
          <w:kern w:val="0"/>
          <w:szCs w:val="20"/>
        </w:rPr>
        <w:t xml:space="preserve"> 작년의 누적 합격자 수 195명보다 30여명이 많으며, 주요 대학 합격자 현황을 보면 경희대 10명, 고려대 11명, 서강대 9명, 성균관대 6명, 숙명여대 14명, 연세대 6명, 이화여대 6명, 중앙대 16명, 한국외대 14명, 한양대 8명, 홍익대 9명으로 대부분의 대학에서 작년보다 합격자가 수가 많거나 비슷한 수준을 보이고 있다.</w:t>
      </w:r>
    </w:p>
    <w:p w:rsidR="00721EDE" w:rsidRDefault="00721EDE" w:rsidP="00721EDE">
      <w:pPr>
        <w:rPr>
          <w:rFonts w:ascii="조선일보명조" w:eastAsia="조선일보명조" w:hAnsi="조선일보명조" w:cs="조선일보명조"/>
          <w:kern w:val="0"/>
          <w:szCs w:val="20"/>
        </w:rPr>
      </w:pPr>
      <w:r>
        <w:rPr>
          <w:rFonts w:ascii="조선일보명조" w:eastAsia="조선일보명조" w:hAnsi="조선일보명조" w:cs="조선일보명조" w:hint="eastAsia"/>
          <w:kern w:val="0"/>
          <w:szCs w:val="20"/>
        </w:rPr>
        <w:t xml:space="preserve">상해한국학교에서는 </w:t>
      </w:r>
      <w:r>
        <w:rPr>
          <w:rFonts w:ascii="조선일보명조" w:eastAsia="조선일보명조" w:hAnsi="조선일보명조" w:cs="조선일보명조"/>
          <w:kern w:val="0"/>
          <w:szCs w:val="20"/>
        </w:rPr>
        <w:t>“</w:t>
      </w:r>
      <w:r w:rsidRPr="00721EDE">
        <w:rPr>
          <w:rFonts w:ascii="조선일보명조" w:eastAsia="조선일보명조" w:hAnsi="조선일보명조" w:cs="조선일보명조" w:hint="eastAsia"/>
          <w:kern w:val="0"/>
          <w:szCs w:val="20"/>
        </w:rPr>
        <w:t>최근 재외국민특별전형의 경쟁이 심화되어 희망하는 대학에 합격하기 어려운 실정을 감안하면 2011학년도 대학 진학 결과는 우수하다고 판단되며, 본교는 앞으로도 학생들이 자신의 꿈을 키워나갈 수 있도록 최선을 다해 지도할 예정이다</w:t>
      </w:r>
      <w:r>
        <w:rPr>
          <w:rFonts w:ascii="조선일보명조" w:eastAsia="조선일보명조" w:hAnsi="조선일보명조" w:cs="조선일보명조"/>
          <w:kern w:val="0"/>
          <w:szCs w:val="20"/>
        </w:rPr>
        <w:t>”</w:t>
      </w:r>
      <w:r>
        <w:rPr>
          <w:rFonts w:ascii="조선일보명조" w:eastAsia="조선일보명조" w:hAnsi="조선일보명조" w:cs="조선일보명조" w:hint="eastAsia"/>
          <w:kern w:val="0"/>
          <w:szCs w:val="20"/>
        </w:rPr>
        <w:t>고 전했다.</w:t>
      </w:r>
    </w:p>
    <w:p w:rsidR="00721EDE" w:rsidRPr="00721EDE" w:rsidRDefault="00721EDE" w:rsidP="00721EDE">
      <w:pP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현재 일부 대학의 전형과 추가 합격자 발표가 이루어지고 있</w:t>
      </w:r>
      <w:r>
        <w:rPr>
          <w:rFonts w:ascii="조선일보명조" w:eastAsia="조선일보명조" w:hAnsi="조선일보명조" w:cs="조선일보명조" w:hint="eastAsia"/>
          <w:kern w:val="0"/>
          <w:szCs w:val="20"/>
        </w:rPr>
        <w:t>지만</w:t>
      </w:r>
      <w:r w:rsidRPr="00721EDE">
        <w:rPr>
          <w:rFonts w:ascii="조선일보명조" w:eastAsia="조선일보명조" w:hAnsi="조선일보명조" w:cs="조선일보명조" w:hint="eastAsia"/>
          <w:kern w:val="0"/>
          <w:szCs w:val="20"/>
        </w:rPr>
        <w:t>, 대부분 대학의 재외국민특별전형은 완료된 상태이다.</w:t>
      </w:r>
      <w:r w:rsidR="009E04E9">
        <w:rPr>
          <w:rFonts w:ascii="조선일보명조" w:eastAsia="조선일보명조" w:hAnsi="조선일보명조" w:cs="조선일보명조" w:hint="eastAsia"/>
          <w:kern w:val="0"/>
          <w:szCs w:val="20"/>
        </w:rPr>
        <w:t xml:space="preserve"> ▷자료제공 상해한국학교</w:t>
      </w:r>
    </w:p>
    <w:p w:rsidR="00721EDE" w:rsidRDefault="00721EDE" w:rsidP="00721EDE">
      <w:pPr>
        <w:rPr>
          <w:rFonts w:ascii="조선일보명조" w:eastAsia="조선일보명조" w:hAnsi="조선일보명조" w:cs="조선일보명조"/>
          <w:kern w:val="0"/>
          <w:szCs w:val="20"/>
        </w:rPr>
      </w:pPr>
    </w:p>
    <w:p w:rsidR="00721EDE" w:rsidRDefault="00721EDE" w:rsidP="00721EDE">
      <w:pPr>
        <w:jc w:val="left"/>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 2011학년도 상해한국학교 대학별 합격자 수(2010. 12. 22 현재)</w:t>
      </w:r>
    </w:p>
    <w:p w:rsidR="00721EDE" w:rsidRPr="00721EDE" w:rsidRDefault="00721EDE" w:rsidP="00721EDE">
      <w:pPr>
        <w:jc w:val="left"/>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 괄호 안은 지방 캠퍼스 합격자 수</w:t>
      </w:r>
    </w:p>
    <w:p w:rsidR="00721EDE" w:rsidRPr="00721EDE" w:rsidRDefault="00721EDE" w:rsidP="00721EDE">
      <w:pPr>
        <w:rPr>
          <w:rFonts w:ascii="조선일보명조" w:eastAsia="조선일보명조" w:hAnsi="조선일보명조" w:cs="조선일보명조"/>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38"/>
        <w:gridCol w:w="733"/>
        <w:gridCol w:w="837"/>
        <w:gridCol w:w="787"/>
      </w:tblGrid>
      <w:tr w:rsidR="00721EDE" w:rsidRPr="00721EDE" w:rsidTr="00721EDE">
        <w:trPr>
          <w:trHeight w:val="318"/>
        </w:trPr>
        <w:tc>
          <w:tcPr>
            <w:tcW w:w="738" w:type="dxa"/>
            <w:tcBorders>
              <w:top w:val="single" w:sz="12" w:space="0" w:color="000000"/>
              <w:left w:val="nil"/>
              <w:bottom w:val="single" w:sz="12" w:space="0" w:color="000000"/>
              <w:right w:val="single" w:sz="2" w:space="0" w:color="000000"/>
            </w:tcBorders>
            <w:shd w:val="clear" w:color="auto" w:fill="DFEAF5"/>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대학</w:t>
            </w:r>
          </w:p>
        </w:tc>
        <w:tc>
          <w:tcPr>
            <w:tcW w:w="733" w:type="dxa"/>
            <w:tcBorders>
              <w:top w:val="single" w:sz="12" w:space="0" w:color="000000"/>
              <w:left w:val="single" w:sz="2" w:space="0" w:color="000000"/>
              <w:bottom w:val="single" w:sz="12" w:space="0" w:color="000000"/>
              <w:right w:val="single" w:sz="2" w:space="0" w:color="000000"/>
            </w:tcBorders>
            <w:shd w:val="clear" w:color="auto" w:fill="DFEAF5"/>
            <w:tcMar>
              <w:top w:w="0" w:type="dxa"/>
              <w:left w:w="0" w:type="dxa"/>
              <w:bottom w:w="0" w:type="dxa"/>
              <w:right w:w="0" w:type="dxa"/>
            </w:tcMar>
            <w:vAlign w:val="center"/>
            <w:hideMark/>
          </w:tcPr>
          <w:p w:rsid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합격</w:t>
            </w:r>
          </w:p>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인원</w:t>
            </w:r>
          </w:p>
        </w:tc>
        <w:tc>
          <w:tcPr>
            <w:tcW w:w="837" w:type="dxa"/>
            <w:tcBorders>
              <w:top w:val="single" w:sz="12" w:space="0" w:color="000000"/>
              <w:left w:val="single" w:sz="2" w:space="0" w:color="000000"/>
              <w:bottom w:val="single" w:sz="12" w:space="0" w:color="000000"/>
              <w:right w:val="single" w:sz="2" w:space="0" w:color="000000"/>
            </w:tcBorders>
            <w:shd w:val="clear" w:color="auto" w:fill="DFEAF5"/>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대학</w:t>
            </w:r>
          </w:p>
        </w:tc>
        <w:tc>
          <w:tcPr>
            <w:tcW w:w="787" w:type="dxa"/>
            <w:tcBorders>
              <w:top w:val="single" w:sz="12" w:space="0" w:color="000000"/>
              <w:left w:val="single" w:sz="2" w:space="0" w:color="000000"/>
              <w:bottom w:val="single" w:sz="12" w:space="0" w:color="000000"/>
              <w:right w:val="nil"/>
            </w:tcBorders>
            <w:shd w:val="clear" w:color="auto" w:fill="DFEAF5"/>
            <w:tcMar>
              <w:top w:w="0" w:type="dxa"/>
              <w:left w:w="0" w:type="dxa"/>
              <w:bottom w:w="0" w:type="dxa"/>
              <w:right w:w="0" w:type="dxa"/>
            </w:tcMar>
            <w:vAlign w:val="center"/>
            <w:hideMark/>
          </w:tcPr>
          <w:p w:rsid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합격</w:t>
            </w:r>
          </w:p>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인원</w:t>
            </w:r>
          </w:p>
        </w:tc>
      </w:tr>
      <w:tr w:rsidR="00721EDE" w:rsidRPr="00721EDE" w:rsidTr="00721EDE">
        <w:trPr>
          <w:trHeight w:val="270"/>
        </w:trPr>
        <w:tc>
          <w:tcPr>
            <w:tcW w:w="738" w:type="dxa"/>
            <w:tcBorders>
              <w:top w:val="single" w:sz="1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가톨릭대</w:t>
            </w:r>
          </w:p>
        </w:tc>
        <w:tc>
          <w:tcPr>
            <w:tcW w:w="733"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성신여대</w:t>
            </w:r>
          </w:p>
        </w:tc>
        <w:tc>
          <w:tcPr>
            <w:tcW w:w="787" w:type="dxa"/>
            <w:tcBorders>
              <w:top w:val="single" w:sz="1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4</w:t>
            </w:r>
          </w:p>
        </w:tc>
      </w:tr>
      <w:tr w:rsidR="00721EDE" w:rsidRPr="00721EDE" w:rsidTr="00721EDE">
        <w:trPr>
          <w:trHeight w:val="270"/>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roofErr w:type="spellStart"/>
            <w:r w:rsidRPr="00721EDE">
              <w:rPr>
                <w:rFonts w:ascii="조선일보명조" w:eastAsia="조선일보명조" w:hAnsi="조선일보명조" w:cs="조선일보명조" w:hint="eastAsia"/>
                <w:kern w:val="0"/>
                <w:szCs w:val="20"/>
              </w:rPr>
              <w:t>가천의대</w:t>
            </w:r>
            <w:proofErr w:type="spellEnd"/>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roofErr w:type="spellStart"/>
            <w:r w:rsidRPr="00721EDE">
              <w:rPr>
                <w:rFonts w:ascii="조선일보명조" w:eastAsia="조선일보명조" w:hAnsi="조선일보명조" w:cs="조선일보명조" w:hint="eastAsia"/>
                <w:kern w:val="0"/>
                <w:szCs w:val="20"/>
              </w:rPr>
              <w:t>세명대</w:t>
            </w:r>
            <w:proofErr w:type="spellEnd"/>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건국대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5(1)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세종대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3</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경기대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6</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수원대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경북대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6</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숙명여대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14</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경상대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숭실대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7</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경원대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5</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아주대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3</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경희대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10(1)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연세대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6(1)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고려대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11(3)</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용인대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고신대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울산대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공주대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roofErr w:type="spellStart"/>
            <w:r w:rsidRPr="00721EDE">
              <w:rPr>
                <w:rFonts w:ascii="조선일보명조" w:eastAsia="조선일보명조" w:hAnsi="조선일보명조" w:cs="조선일보명조" w:hint="eastAsia"/>
                <w:kern w:val="0"/>
                <w:szCs w:val="20"/>
              </w:rPr>
              <w:t>을지대</w:t>
            </w:r>
            <w:proofErr w:type="spellEnd"/>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광운대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이화여대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6</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국민대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인천대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270"/>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단국대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9</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인하대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9</w:t>
            </w:r>
          </w:p>
        </w:tc>
      </w:tr>
      <w:tr w:rsidR="00721EDE" w:rsidRPr="00721EDE" w:rsidTr="00721EDE">
        <w:trPr>
          <w:trHeight w:val="270"/>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roofErr w:type="spellStart"/>
            <w:r w:rsidRPr="00721EDE">
              <w:rPr>
                <w:rFonts w:ascii="조선일보명조" w:eastAsia="조선일보명조" w:hAnsi="조선일보명조" w:cs="조선일보명조" w:hint="eastAsia"/>
                <w:kern w:val="0"/>
                <w:szCs w:val="20"/>
              </w:rPr>
              <w:t>대구가톨릭대</w:t>
            </w:r>
            <w:proofErr w:type="spellEnd"/>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전남대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대구대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중앙대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16</w:t>
            </w:r>
          </w:p>
        </w:tc>
      </w:tr>
      <w:tr w:rsidR="00721EDE" w:rsidRPr="00721EDE" w:rsidTr="00721EDE">
        <w:trPr>
          <w:trHeight w:val="270"/>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대전대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한국산업기술대학교</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270"/>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덕성여대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4</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한국예술종합학교</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동국대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16</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한국외대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14</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동덕여대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roofErr w:type="spellStart"/>
            <w:r w:rsidRPr="00721EDE">
              <w:rPr>
                <w:rFonts w:ascii="조선일보명조" w:eastAsia="조선일보명조" w:hAnsi="조선일보명조" w:cs="조선일보명조" w:hint="eastAsia"/>
                <w:kern w:val="0"/>
                <w:szCs w:val="20"/>
              </w:rPr>
              <w:t>한동대</w:t>
            </w:r>
            <w:proofErr w:type="spellEnd"/>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동아대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한양대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8(3)</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명지대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3</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항공대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lastRenderedPageBreak/>
              <w:t>부산대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5</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호남대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상명대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홍익대</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9</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서강대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9</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국제호텔관광학교</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318"/>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roofErr w:type="spellStart"/>
            <w:r w:rsidRPr="00721EDE">
              <w:rPr>
                <w:rFonts w:ascii="조선일보명조" w:eastAsia="조선일보명조" w:hAnsi="조선일보명조" w:cs="조선일보명조" w:hint="eastAsia"/>
                <w:kern w:val="0"/>
                <w:szCs w:val="20"/>
              </w:rPr>
              <w:t>서울과기대</w:t>
            </w:r>
            <w:proofErr w:type="spellEnd"/>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3</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호텔관광전문학교</w:t>
            </w: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r>
      <w:tr w:rsidR="00721EDE" w:rsidRPr="00721EDE" w:rsidTr="00721EDE">
        <w:trPr>
          <w:trHeight w:val="270"/>
        </w:trPr>
        <w:tc>
          <w:tcPr>
            <w:tcW w:w="73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서울여대</w:t>
            </w:r>
          </w:p>
        </w:tc>
        <w:tc>
          <w:tcPr>
            <w:tcW w:w="7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1</w:t>
            </w:r>
          </w:p>
        </w:tc>
        <w:tc>
          <w:tcPr>
            <w:tcW w:w="8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
        </w:tc>
        <w:tc>
          <w:tcPr>
            <w:tcW w:w="78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p>
        </w:tc>
      </w:tr>
      <w:tr w:rsidR="00721EDE" w:rsidRPr="00721EDE" w:rsidTr="00721EDE">
        <w:trPr>
          <w:trHeight w:val="318"/>
        </w:trPr>
        <w:tc>
          <w:tcPr>
            <w:tcW w:w="738" w:type="dxa"/>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성균관대</w:t>
            </w:r>
          </w:p>
        </w:tc>
        <w:tc>
          <w:tcPr>
            <w:tcW w:w="733"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6</w:t>
            </w:r>
          </w:p>
        </w:tc>
        <w:tc>
          <w:tcPr>
            <w:tcW w:w="83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누계</w:t>
            </w:r>
          </w:p>
        </w:tc>
        <w:tc>
          <w:tcPr>
            <w:tcW w:w="787"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rsidR="00721EDE" w:rsidRPr="00721EDE" w:rsidRDefault="00721EDE" w:rsidP="00721EDE">
            <w:pPr>
              <w:jc w:val="center"/>
              <w:rPr>
                <w:rFonts w:ascii="조선일보명조" w:eastAsia="조선일보명조" w:hAnsi="조선일보명조" w:cs="조선일보명조"/>
                <w:kern w:val="0"/>
                <w:szCs w:val="20"/>
              </w:rPr>
            </w:pPr>
            <w:r w:rsidRPr="00721EDE">
              <w:rPr>
                <w:rFonts w:ascii="조선일보명조" w:eastAsia="조선일보명조" w:hAnsi="조선일보명조" w:cs="조선일보명조" w:hint="eastAsia"/>
                <w:kern w:val="0"/>
                <w:szCs w:val="20"/>
              </w:rPr>
              <w:t>232명</w:t>
            </w:r>
          </w:p>
        </w:tc>
      </w:tr>
    </w:tbl>
    <w:p w:rsidR="007200FD" w:rsidRPr="00721EDE" w:rsidRDefault="007200FD" w:rsidP="00721EDE">
      <w:pPr>
        <w:jc w:val="center"/>
        <w:rPr>
          <w:rFonts w:ascii="조선일보명조" w:eastAsia="조선일보명조" w:hAnsi="조선일보명조" w:cs="조선일보명조"/>
          <w:szCs w:val="20"/>
        </w:rPr>
      </w:pPr>
    </w:p>
    <w:sectPr w:rsidR="007200FD" w:rsidRPr="00721EDE" w:rsidSect="007200F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437" w:rsidRDefault="001A7437" w:rsidP="00716133">
      <w:r>
        <w:separator/>
      </w:r>
    </w:p>
  </w:endnote>
  <w:endnote w:type="continuationSeparator" w:id="0">
    <w:p w:rsidR="001A7437" w:rsidRDefault="001A7437" w:rsidP="00716133">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조선일보명조">
    <w:panose1 w:val="02030304000000000000"/>
    <w:charset w:val="81"/>
    <w:family w:val="roman"/>
    <w:pitch w:val="variable"/>
    <w:sig w:usb0="F1002BFF" w:usb1="29DFFFFF" w:usb2="00000037" w:usb3="00000000" w:csb0="003F00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437" w:rsidRDefault="001A7437" w:rsidP="00716133">
      <w:r>
        <w:separator/>
      </w:r>
    </w:p>
  </w:footnote>
  <w:footnote w:type="continuationSeparator" w:id="0">
    <w:p w:rsidR="001A7437" w:rsidRDefault="001A7437" w:rsidP="007161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EDE"/>
    <w:rsid w:val="000F5565"/>
    <w:rsid w:val="001959AD"/>
    <w:rsid w:val="001A7437"/>
    <w:rsid w:val="001B0364"/>
    <w:rsid w:val="003C52E0"/>
    <w:rsid w:val="0057164C"/>
    <w:rsid w:val="005E4B77"/>
    <w:rsid w:val="006360BF"/>
    <w:rsid w:val="00640B30"/>
    <w:rsid w:val="0064711A"/>
    <w:rsid w:val="00716133"/>
    <w:rsid w:val="007200FD"/>
    <w:rsid w:val="00721EDE"/>
    <w:rsid w:val="0073637A"/>
    <w:rsid w:val="007B5751"/>
    <w:rsid w:val="00950D35"/>
    <w:rsid w:val="009D114C"/>
    <w:rsid w:val="009D6EE7"/>
    <w:rsid w:val="009E04E9"/>
    <w:rsid w:val="00BC2F61"/>
    <w:rsid w:val="00D061CF"/>
    <w:rsid w:val="00DB6D7D"/>
    <w:rsid w:val="00DD573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0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21EDE"/>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716133"/>
    <w:pPr>
      <w:tabs>
        <w:tab w:val="center" w:pos="4513"/>
        <w:tab w:val="right" w:pos="9026"/>
      </w:tabs>
      <w:snapToGrid w:val="0"/>
    </w:pPr>
  </w:style>
  <w:style w:type="character" w:customStyle="1" w:styleId="Char">
    <w:name w:val="머리글 Char"/>
    <w:basedOn w:val="a0"/>
    <w:link w:val="a4"/>
    <w:uiPriority w:val="99"/>
    <w:semiHidden/>
    <w:rsid w:val="00716133"/>
  </w:style>
  <w:style w:type="paragraph" w:styleId="a5">
    <w:name w:val="footer"/>
    <w:basedOn w:val="a"/>
    <w:link w:val="Char0"/>
    <w:uiPriority w:val="99"/>
    <w:semiHidden/>
    <w:unhideWhenUsed/>
    <w:rsid w:val="00716133"/>
    <w:pPr>
      <w:tabs>
        <w:tab w:val="center" w:pos="4513"/>
        <w:tab w:val="right" w:pos="9026"/>
      </w:tabs>
      <w:snapToGrid w:val="0"/>
    </w:pPr>
  </w:style>
  <w:style w:type="character" w:customStyle="1" w:styleId="Char0">
    <w:name w:val="바닥글 Char"/>
    <w:basedOn w:val="a0"/>
    <w:link w:val="a5"/>
    <w:uiPriority w:val="99"/>
    <w:semiHidden/>
    <w:rsid w:val="00716133"/>
  </w:style>
</w:styles>
</file>

<file path=word/webSettings.xml><?xml version="1.0" encoding="utf-8"?>
<w:webSettings xmlns:r="http://schemas.openxmlformats.org/officeDocument/2006/relationships" xmlns:w="http://schemas.openxmlformats.org/wordprocessingml/2006/main">
  <w:divs>
    <w:div w:id="19722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179</Words>
  <Characters>1026</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login</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2010-12-24T07:20:00Z</dcterms:created>
  <dcterms:modified xsi:type="dcterms:W3CDTF">2010-12-24T07:32:00Z</dcterms:modified>
</cp:coreProperties>
</file>